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 САНКТ-ПЕТЕРБУРГА</w:t>
      </w: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ПО ВОПРОСАМ ЗАКОННОСТИ, ПРАВОПОРЯДКА И БЕЗОПАСНОСТИ</w:t>
      </w:r>
    </w:p>
    <w:p w:rsidR="00754A38" w:rsidRPr="00754A38" w:rsidRDefault="00754A38" w:rsidP="00754A38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14 июня 2013 г. № 37-1299/13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пункта 1.18 Плана противодействия коррупции в Санкт-Петербурге на 2012-2013 годы, утвержденного постановлением Правительства Санкт-Петербурга от 15.12.2011 № 1717, Комитет по вопросам законности, правопорядка и безопасности направляет для сведения и учета в работе Примерный кодекс этики и служебного поведен</w:t>
      </w:r>
      <w:bookmarkStart w:id="0" w:name="_GoBack"/>
      <w:bookmarkEnd w:id="0"/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работников государственных учреждений Санкт-Петербурга и государственных унитарных предприятий Санкт-Петербурга.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 является основой для разработки соответствующих кодексов этики и служебного поведения работников подведомственных государственных учреждений Санкт-Петербурга и государственных унитарных предприятий Санкт-Петербурга. Кодекс может быть дополнен разделом о правилах профессионального поведения в соответствующей сфере деятельности.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кодексы этики и служебного поведения работников утверждаются локальными нормативными актами организаций с учетом мнения представительного органа работников в порядке, установленном статьей 372 Трудового кодекса РФ, как приложение к правилам внутреннего трудового распорядка и доводятся до всех работников.</w:t>
      </w:r>
    </w:p>
    <w:p w:rsidR="00754A38" w:rsidRPr="00754A38" w:rsidRDefault="00754A38" w:rsidP="00754A38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4A38" w:rsidRPr="00754A38" w:rsidRDefault="00754A38" w:rsidP="00754A38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Комитета </w:t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4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Л.П. Богданов</w:t>
      </w:r>
    </w:p>
    <w:p w:rsidR="00754A38" w:rsidRPr="00754A38" w:rsidRDefault="00754A38" w:rsidP="00754A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4A38" w:rsidRDefault="00754A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ПРИМЕРНЫЙ КОДЕКС</w:t>
      </w:r>
    </w:p>
    <w:p w:rsidR="00660AFC" w:rsidRDefault="00754A38" w:rsidP="00754A38">
      <w:pP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ЭТИКИ И СЛУЖЕБНОГО ПОВЕДЕНИЯ РАБОТНИКОВ </w:t>
      </w:r>
    </w:p>
    <w:p w:rsidR="00660AFC" w:rsidRDefault="00754A38" w:rsidP="00754A38">
      <w:pP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ГОСУДАРСТВЕННЫХ УЧРЕЖДЕНИЙ САНКТ-ПЕТЕРБУРГА И ГОСУДАРСТВЕННЫХ УНИТАРНЫХ ПРЕДПРИЯТИЙ </w:t>
      </w: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САНКТ-ПЕТЕРБУРГА</w:t>
      </w:r>
    </w:p>
    <w:p w:rsidR="00754A38" w:rsidRPr="00754A38" w:rsidRDefault="00754A38" w:rsidP="00754A38">
      <w:pPr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Примерный кодекс этики и служебного поведения работников государственных учреждений Санкт-Петербурга и государственных унитарных предприятий Санкт-Петербурга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I. Общие положения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государственных учреждений Санкт-Петербурга и государственных унитарных предприятий Санкт-Петербурга (далее - работники) независимо от замещаемой ими должности.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II. Основные обязанности, принципы и правила служебного поведения работников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754A38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lang w:eastAsia="ru-RU"/>
        </w:rPr>
        <w:t>Нумерация пунктов дана в соответствии с официальным текстом документа.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правила внутреннего трудового распорядка;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трудовую дисциплину;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выполнять установленные нормы труда;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требования по охране труда и обеспечению безопасности труда;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11.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 (государственным унитарным предприятием Санкт-Петербурга).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государственного учреждения Санкт-Петербурга (государственного унитарного предприятия Санкт-Петербурга);</w:t>
      </w:r>
      <w:proofErr w:type="gramEnd"/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обеспечивать эффективную работу государственного учреждения Санкт-Петербурга (государственного унитарного предприятия Санкт-Петербурга);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осуществлять свою деятельность в пределах предмета и целей деятельности соответствующего государственного учреждения Санкт-Петербурга (государственного унитарного предприятия Санкт-Петербурга), а также полномочий предприятий и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соблюдать нормы профессиональной этики и правила делового поведения;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 Санкт-Петербурга (государственного унитарного предприятия Санкт-Петербурга);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воздерживаться от публичных высказываний, суждений и оценок в отношении деятельности государственного учреждения Санкт-Петербурга (государственного унитарного предприятия Санкт-Петербурга), его руководителя, если это не входит в должностные обязанности работника;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соблюдать установленные в государственном учреждении Санкт-Петербурга (государственном унитарном предприятии Санкт-Петербурга) правила предоставления служебной информации и публичных выступлений;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государственного учреждения Санкт-Петербурга (государственного унитарного предприятия Санкт-Петербурга), а также оказывать содействие в получении достоверной информации в установленном порядке;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коррупционно</w:t>
      </w:r>
      <w:proofErr w:type="spellEnd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 В целях противодействия коррупции работнику рекомендуется: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 Работник может обрабатывать и передавать служебную информацию при соблюдении действующих в государственном учреждении Санкт-Петербурга (государственном унитарном предприятии Санкт-Петербурга) норм и требований, принятых в соответствии с законодательством Российской Федерации.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и(</w:t>
      </w:r>
      <w:proofErr w:type="gramEnd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и) которая стала известна ему в связи с исполнением им должностных обязанностей.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коррупционно</w:t>
      </w:r>
      <w:proofErr w:type="spellEnd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Руководитель государственного учреждения Санкт-Петербурга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III. Рекомендательные этические правила служебного поведения работников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ценностью</w:t>
      </w:r>
      <w:proofErr w:type="gramEnd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В служебном поведении работник воздерживается </w:t>
      </w:r>
      <w:proofErr w:type="gramStart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proofErr w:type="gramEnd"/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54A38" w:rsidRPr="00754A38" w:rsidRDefault="00754A38" w:rsidP="00754A38">
      <w:pPr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Санкт-Петербурга (государственному унитарному предприятию Санкт-Петербурга), а также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754A38" w:rsidRPr="00754A38" w:rsidRDefault="00754A38" w:rsidP="00754A38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54A38" w:rsidRPr="00754A38" w:rsidRDefault="00754A38" w:rsidP="00754A38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4A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</w:t>
      </w:r>
    </w:p>
    <w:p w:rsidR="00E004A6" w:rsidRPr="00754A38" w:rsidRDefault="00E004A6" w:rsidP="00754A38">
      <w:pPr>
        <w:ind w:firstLine="567"/>
        <w:rPr>
          <w:rFonts w:ascii="Times New Roman" w:hAnsi="Times New Roman" w:cs="Times New Roman"/>
          <w:sz w:val="25"/>
          <w:szCs w:val="25"/>
        </w:rPr>
      </w:pPr>
    </w:p>
    <w:sectPr w:rsidR="00E004A6" w:rsidRPr="00754A38" w:rsidSect="00437F57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8"/>
    <w:rsid w:val="00437F57"/>
    <w:rsid w:val="00660AFC"/>
    <w:rsid w:val="00754A38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2018-04-16T06:36:00Z</dcterms:created>
  <dcterms:modified xsi:type="dcterms:W3CDTF">2018-04-16T06:41:00Z</dcterms:modified>
</cp:coreProperties>
</file>